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1" w:rsidRPr="00071635" w:rsidRDefault="00320D41" w:rsidP="00320D41">
      <w:pPr>
        <w:ind w:left="6710"/>
        <w:jc w:val="center"/>
      </w:pPr>
      <w:bookmarkStart w:id="0" w:name="_GoBack"/>
      <w:bookmarkEnd w:id="0"/>
      <w:r w:rsidRPr="00071635">
        <w:t>УТВЕРЖДАЮ</w:t>
      </w:r>
    </w:p>
    <w:p w:rsidR="00320D41" w:rsidRPr="00395D64" w:rsidRDefault="00335992" w:rsidP="00320D41">
      <w:pPr>
        <w:ind w:left="6710"/>
        <w:jc w:val="center"/>
      </w:pPr>
      <w:r>
        <w:t>Директор школы с</w:t>
      </w:r>
      <w:proofErr w:type="gramStart"/>
      <w:r>
        <w:t>.Г</w:t>
      </w:r>
      <w:proofErr w:type="gramEnd"/>
      <w:r>
        <w:t>астелло</w:t>
      </w:r>
    </w:p>
    <w:p w:rsidR="00320D41" w:rsidRPr="00071635" w:rsidRDefault="00335992" w:rsidP="00320D41">
      <w:pPr>
        <w:ind w:left="6710"/>
        <w:jc w:val="center"/>
      </w:pPr>
      <w:r>
        <w:t xml:space="preserve">____________Г.А. </w:t>
      </w:r>
      <w:proofErr w:type="spellStart"/>
      <w:r>
        <w:t>Илющенкова</w:t>
      </w:r>
      <w:proofErr w:type="spellEnd"/>
    </w:p>
    <w:p w:rsidR="00320D41" w:rsidRPr="00071635" w:rsidRDefault="00320D41" w:rsidP="00320D41">
      <w:pPr>
        <w:ind w:left="6710"/>
        <w:jc w:val="center"/>
      </w:pPr>
    </w:p>
    <w:p w:rsidR="00320D41" w:rsidRPr="00071635" w:rsidRDefault="00320D41" w:rsidP="00320D41">
      <w:pPr>
        <w:ind w:left="6710"/>
        <w:jc w:val="center"/>
      </w:pPr>
      <w:r w:rsidRPr="00071635">
        <w:t>«</w:t>
      </w:r>
      <w:r w:rsidR="00DB3776">
        <w:t>28</w:t>
      </w:r>
      <w:r w:rsidRPr="00071635">
        <w:t xml:space="preserve">» </w:t>
      </w:r>
      <w:r w:rsidR="00DB3776">
        <w:t xml:space="preserve"> февраля</w:t>
      </w:r>
      <w:r w:rsidRPr="00071635">
        <w:t xml:space="preserve"> 20</w:t>
      </w:r>
      <w:r w:rsidR="00DB3776">
        <w:t>19</w:t>
      </w:r>
      <w:r w:rsidRPr="00071635">
        <w:t>г.</w:t>
      </w:r>
    </w:p>
    <w:p w:rsidR="00320D41" w:rsidRPr="00071635" w:rsidRDefault="00320D41" w:rsidP="00320D41">
      <w:pPr>
        <w:jc w:val="center"/>
        <w:rPr>
          <w:b/>
        </w:rPr>
      </w:pPr>
    </w:p>
    <w:p w:rsidR="00320D41" w:rsidRDefault="00320D41" w:rsidP="00320D41">
      <w:pPr>
        <w:jc w:val="center"/>
        <w:rPr>
          <w:b/>
        </w:rPr>
      </w:pPr>
    </w:p>
    <w:p w:rsidR="00320D41" w:rsidRDefault="00320D41" w:rsidP="00320D41">
      <w:pPr>
        <w:jc w:val="center"/>
        <w:rPr>
          <w:b/>
        </w:rPr>
      </w:pPr>
    </w:p>
    <w:p w:rsidR="00320D41" w:rsidRPr="00071635" w:rsidRDefault="00320D41" w:rsidP="00792799">
      <w:pPr>
        <w:rPr>
          <w:b/>
        </w:rPr>
      </w:pPr>
    </w:p>
    <w:p w:rsidR="00320D41" w:rsidRPr="00452781" w:rsidRDefault="00452781" w:rsidP="00452781">
      <w:pPr>
        <w:jc w:val="center"/>
        <w:rPr>
          <w:sz w:val="28"/>
          <w:szCs w:val="28"/>
        </w:rPr>
      </w:pPr>
      <w:r w:rsidRPr="00452781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д</w:t>
      </w:r>
      <w:r w:rsidRPr="00452781">
        <w:rPr>
          <w:sz w:val="28"/>
          <w:szCs w:val="28"/>
        </w:rPr>
        <w:t>оступности</w:t>
      </w:r>
    </w:p>
    <w:p w:rsidR="00320D41" w:rsidRPr="00452781" w:rsidRDefault="00320D41" w:rsidP="003A7D9B">
      <w:pPr>
        <w:jc w:val="center"/>
        <w:rPr>
          <w:sz w:val="28"/>
          <w:szCs w:val="28"/>
        </w:rPr>
      </w:pPr>
    </w:p>
    <w:p w:rsidR="00A966D3" w:rsidRPr="00452781" w:rsidRDefault="00452781" w:rsidP="003A7D9B">
      <w:pPr>
        <w:jc w:val="center"/>
        <w:rPr>
          <w:sz w:val="28"/>
          <w:szCs w:val="28"/>
        </w:rPr>
      </w:pPr>
      <w:r w:rsidRPr="00452781">
        <w:rPr>
          <w:sz w:val="28"/>
          <w:szCs w:val="28"/>
        </w:rPr>
        <w:t>муниципального  казённого общеобразовательного  учреждения средней общеобразовательной</w:t>
      </w:r>
      <w:r w:rsidR="00320D41" w:rsidRPr="00452781">
        <w:rPr>
          <w:sz w:val="28"/>
          <w:szCs w:val="28"/>
        </w:rPr>
        <w:t xml:space="preserve"> </w:t>
      </w:r>
      <w:r w:rsidRPr="00452781">
        <w:rPr>
          <w:sz w:val="28"/>
          <w:szCs w:val="28"/>
        </w:rPr>
        <w:t>школы</w:t>
      </w:r>
    </w:p>
    <w:p w:rsidR="00237A94" w:rsidRPr="00452781" w:rsidRDefault="00452781" w:rsidP="00452781">
      <w:pPr>
        <w:jc w:val="center"/>
        <w:rPr>
          <w:sz w:val="28"/>
          <w:szCs w:val="28"/>
        </w:rPr>
      </w:pPr>
      <w:r w:rsidRPr="00452781">
        <w:rPr>
          <w:sz w:val="28"/>
          <w:szCs w:val="28"/>
        </w:rPr>
        <w:t>с. Гастелло</w:t>
      </w:r>
    </w:p>
    <w:p w:rsidR="00452781" w:rsidRPr="00452781" w:rsidRDefault="00452781" w:rsidP="00452781">
      <w:pPr>
        <w:jc w:val="center"/>
        <w:rPr>
          <w:sz w:val="28"/>
          <w:szCs w:val="28"/>
        </w:rPr>
      </w:pPr>
    </w:p>
    <w:p w:rsidR="00237A94" w:rsidRPr="00071635" w:rsidRDefault="00237A94" w:rsidP="00237A94">
      <w:pPr>
        <w:jc w:val="center"/>
        <w:rPr>
          <w:b/>
        </w:rPr>
      </w:pPr>
      <w:r w:rsidRPr="00071635">
        <w:rPr>
          <w:b/>
        </w:rPr>
        <w:t>1. Общие сведения об объекте</w:t>
      </w:r>
    </w:p>
    <w:p w:rsidR="00237A94" w:rsidRPr="00071635" w:rsidRDefault="00237A94" w:rsidP="00237A94">
      <w:pPr>
        <w:rPr>
          <w:b/>
        </w:rPr>
      </w:pPr>
    </w:p>
    <w:p w:rsidR="00534DAA" w:rsidRDefault="00237A94" w:rsidP="001C5823">
      <w:pPr>
        <w:rPr>
          <w:spacing w:val="-6"/>
        </w:rPr>
      </w:pPr>
      <w:r w:rsidRPr="00532337">
        <w:rPr>
          <w:spacing w:val="-6"/>
        </w:rPr>
        <w:t xml:space="preserve">1.1. Наименование (вид) объекта </w:t>
      </w:r>
      <w:r w:rsidR="00534DAA">
        <w:rPr>
          <w:spacing w:val="-6"/>
        </w:rPr>
        <w:t xml:space="preserve"> </w:t>
      </w:r>
      <w:r w:rsidR="00534DAA">
        <w:rPr>
          <w:spacing w:val="-6"/>
          <w:u w:val="single"/>
        </w:rPr>
        <w:t>о</w:t>
      </w:r>
      <w:r w:rsidR="00534DAA" w:rsidRPr="00534DAA">
        <w:rPr>
          <w:spacing w:val="-6"/>
          <w:u w:val="single"/>
        </w:rPr>
        <w:t>тдельно стоящее здание</w:t>
      </w:r>
      <w:r w:rsidR="00534DAA">
        <w:rPr>
          <w:spacing w:val="-6"/>
        </w:rPr>
        <w:t xml:space="preserve"> </w:t>
      </w:r>
    </w:p>
    <w:p w:rsidR="00E93940" w:rsidRPr="00E93940" w:rsidRDefault="00237A94" w:rsidP="001C5823">
      <w:pPr>
        <w:rPr>
          <w:u w:val="single"/>
        </w:rPr>
      </w:pPr>
      <w:r w:rsidRPr="00532337">
        <w:rPr>
          <w:spacing w:val="-6"/>
        </w:rPr>
        <w:t xml:space="preserve">1.2. Адрес объекта </w:t>
      </w:r>
      <w:r w:rsidR="00A966D3">
        <w:rPr>
          <w:u w:val="single"/>
        </w:rPr>
        <w:t>6</w:t>
      </w:r>
      <w:r w:rsidR="00FF0666">
        <w:rPr>
          <w:u w:val="single"/>
        </w:rPr>
        <w:t>9</w:t>
      </w:r>
      <w:r w:rsidR="00380115">
        <w:rPr>
          <w:u w:val="single"/>
        </w:rPr>
        <w:t xml:space="preserve">4210, РФ, </w:t>
      </w:r>
      <w:r w:rsidR="00A966D3">
        <w:rPr>
          <w:u w:val="single"/>
        </w:rPr>
        <w:t xml:space="preserve"> </w:t>
      </w:r>
      <w:r w:rsidR="00E93940" w:rsidRPr="00E93940">
        <w:rPr>
          <w:u w:val="single"/>
        </w:rPr>
        <w:t xml:space="preserve"> </w:t>
      </w:r>
      <w:r w:rsidR="00380115">
        <w:rPr>
          <w:u w:val="single"/>
        </w:rPr>
        <w:t xml:space="preserve">Сахалинская область, </w:t>
      </w:r>
      <w:proofErr w:type="spellStart"/>
      <w:r w:rsidR="00380115">
        <w:rPr>
          <w:u w:val="single"/>
        </w:rPr>
        <w:t>Поронайский</w:t>
      </w:r>
      <w:proofErr w:type="spellEnd"/>
      <w:r w:rsidR="00380115">
        <w:rPr>
          <w:u w:val="single"/>
        </w:rPr>
        <w:t xml:space="preserve"> район, с</w:t>
      </w:r>
      <w:proofErr w:type="gramStart"/>
      <w:r w:rsidR="00380115">
        <w:rPr>
          <w:u w:val="single"/>
        </w:rPr>
        <w:t>.Г</w:t>
      </w:r>
      <w:proofErr w:type="gramEnd"/>
      <w:r w:rsidR="00380115">
        <w:rPr>
          <w:u w:val="single"/>
        </w:rPr>
        <w:t>астелло, ул.Центральная, д. 54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1.3. Сведения о размещении объекта: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- отдельно стоящее здание ___</w:t>
      </w:r>
      <w:r w:rsidR="00380115">
        <w:rPr>
          <w:spacing w:val="-6"/>
          <w:u w:val="single"/>
        </w:rPr>
        <w:t>2</w:t>
      </w:r>
      <w:r w:rsidR="00BC15D7">
        <w:rPr>
          <w:spacing w:val="-6"/>
        </w:rPr>
        <w:t>____ этажа</w:t>
      </w:r>
      <w:r w:rsidRPr="00532337">
        <w:rPr>
          <w:spacing w:val="-6"/>
        </w:rPr>
        <w:t xml:space="preserve">, </w:t>
      </w:r>
      <w:r w:rsidRPr="00E93940">
        <w:rPr>
          <w:spacing w:val="-6"/>
          <w:u w:val="single"/>
        </w:rPr>
        <w:t>_</w:t>
      </w:r>
      <w:r w:rsidR="00380115" w:rsidRPr="00C82F63">
        <w:rPr>
          <w:i/>
          <w:color w:val="0D0D0D" w:themeColor="text1" w:themeTint="F2"/>
          <w:u w:val="single"/>
        </w:rPr>
        <w:t xml:space="preserve">1602,2 </w:t>
      </w:r>
      <w:r w:rsidRPr="00532337">
        <w:rPr>
          <w:spacing w:val="-6"/>
        </w:rPr>
        <w:t>_ кв</w:t>
      </w:r>
      <w:proofErr w:type="gramStart"/>
      <w:r w:rsidRPr="00532337">
        <w:rPr>
          <w:spacing w:val="-6"/>
        </w:rPr>
        <w:t>.м</w:t>
      </w:r>
      <w:proofErr w:type="gramEnd"/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- наличие прилегающего земельного участка </w:t>
      </w:r>
      <w:r w:rsidR="00E70154">
        <w:rPr>
          <w:spacing w:val="-6"/>
        </w:rPr>
        <w:t xml:space="preserve"> </w:t>
      </w:r>
      <w:r w:rsidR="00380115">
        <w:rPr>
          <w:spacing w:val="-6"/>
        </w:rPr>
        <w:t xml:space="preserve"> </w:t>
      </w:r>
      <w:r w:rsidRPr="00E93940">
        <w:rPr>
          <w:spacing w:val="-6"/>
          <w:u w:val="single"/>
        </w:rPr>
        <w:t>д</w:t>
      </w:r>
      <w:r w:rsidR="00E70154">
        <w:rPr>
          <w:spacing w:val="-6"/>
          <w:u w:val="single"/>
        </w:rPr>
        <w:t xml:space="preserve">а </w:t>
      </w:r>
      <w:r w:rsidRPr="00532337">
        <w:rPr>
          <w:spacing w:val="-6"/>
        </w:rPr>
        <w:t xml:space="preserve">; </w:t>
      </w:r>
      <w:r w:rsidR="00380115">
        <w:rPr>
          <w:spacing w:val="-6"/>
        </w:rPr>
        <w:t xml:space="preserve">  </w:t>
      </w:r>
      <w:r w:rsidR="00380115">
        <w:rPr>
          <w:spacing w:val="-6"/>
          <w:u w:val="single"/>
        </w:rPr>
        <w:t>10</w:t>
      </w:r>
      <w:r w:rsidR="00A966D3">
        <w:rPr>
          <w:spacing w:val="-6"/>
          <w:u w:val="single"/>
        </w:rPr>
        <w:t>400</w:t>
      </w:r>
      <w:r w:rsidR="00380115">
        <w:rPr>
          <w:spacing w:val="-6"/>
        </w:rPr>
        <w:t>___</w:t>
      </w:r>
      <w:r w:rsidRPr="00532337">
        <w:rPr>
          <w:spacing w:val="-6"/>
        </w:rPr>
        <w:t xml:space="preserve"> кв</w:t>
      </w:r>
      <w:proofErr w:type="gramStart"/>
      <w:r w:rsidRPr="00532337">
        <w:rPr>
          <w:spacing w:val="-6"/>
        </w:rPr>
        <w:t>.м</w:t>
      </w:r>
      <w:proofErr w:type="gramEnd"/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1.4. Год постройки здания </w:t>
      </w:r>
      <w:r w:rsidR="00380115">
        <w:rPr>
          <w:spacing w:val="-6"/>
        </w:rPr>
        <w:t xml:space="preserve">   </w:t>
      </w:r>
      <w:r w:rsidR="00380115">
        <w:rPr>
          <w:spacing w:val="-6"/>
          <w:u w:val="single"/>
        </w:rPr>
        <w:t>1961</w:t>
      </w:r>
      <w:r w:rsidR="00380115">
        <w:rPr>
          <w:spacing w:val="-6"/>
        </w:rPr>
        <w:t>_</w:t>
      </w:r>
      <w:r w:rsidR="00380115">
        <w:rPr>
          <w:spacing w:val="-6"/>
          <w:u w:val="single"/>
        </w:rPr>
        <w:t>г</w:t>
      </w:r>
      <w:r w:rsidRPr="00532337">
        <w:rPr>
          <w:spacing w:val="-6"/>
        </w:rPr>
        <w:t>____, последнего капитального ремонта _</w:t>
      </w:r>
      <w:r w:rsidR="00380115" w:rsidRPr="00380115">
        <w:rPr>
          <w:spacing w:val="-6"/>
          <w:u w:val="single"/>
        </w:rPr>
        <w:t>20</w:t>
      </w:r>
      <w:r w:rsidR="003A7D9B">
        <w:rPr>
          <w:spacing w:val="-6"/>
          <w:u w:val="single"/>
        </w:rPr>
        <w:t>18</w:t>
      </w:r>
      <w:r w:rsidRPr="00532337">
        <w:rPr>
          <w:spacing w:val="-6"/>
        </w:rPr>
        <w:t>____</w:t>
      </w:r>
    </w:p>
    <w:p w:rsidR="00237A94" w:rsidRPr="001C5823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 xml:space="preserve">1.5. Дата предстоящих плановых ремонтных работ: </w:t>
      </w:r>
      <w:proofErr w:type="gramStart"/>
      <w:r w:rsidRPr="00532337">
        <w:rPr>
          <w:i/>
          <w:spacing w:val="-6"/>
        </w:rPr>
        <w:t>текущего</w:t>
      </w:r>
      <w:proofErr w:type="gramEnd"/>
      <w:r w:rsidRPr="00532337">
        <w:rPr>
          <w:i/>
          <w:spacing w:val="-6"/>
        </w:rPr>
        <w:t xml:space="preserve"> </w:t>
      </w:r>
      <w:r w:rsidR="001C5823" w:rsidRPr="001C5823">
        <w:rPr>
          <w:i/>
          <w:spacing w:val="-6"/>
          <w:u w:val="single"/>
        </w:rPr>
        <w:t>201</w:t>
      </w:r>
      <w:r w:rsidR="00380115">
        <w:rPr>
          <w:i/>
          <w:spacing w:val="-6"/>
          <w:u w:val="single"/>
        </w:rPr>
        <w:t>9</w:t>
      </w:r>
      <w:r w:rsidRPr="00532337">
        <w:rPr>
          <w:i/>
          <w:spacing w:val="-6"/>
        </w:rPr>
        <w:t xml:space="preserve">, капитального </w:t>
      </w:r>
      <w:r w:rsidR="00A966D3">
        <w:rPr>
          <w:i/>
          <w:spacing w:val="-6"/>
          <w:u w:val="single"/>
        </w:rPr>
        <w:t>20</w:t>
      </w:r>
      <w:r w:rsidR="00380115">
        <w:rPr>
          <w:i/>
          <w:spacing w:val="-6"/>
          <w:u w:val="single"/>
        </w:rPr>
        <w:t>21</w:t>
      </w:r>
      <w:r w:rsidR="00320D41">
        <w:rPr>
          <w:i/>
          <w:spacing w:val="-6"/>
          <w:u w:val="single"/>
        </w:rPr>
        <w:t>.</w:t>
      </w:r>
    </w:p>
    <w:p w:rsidR="00237A94" w:rsidRPr="00532337" w:rsidRDefault="00237A94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>
        <w:rPr>
          <w:b/>
          <w:spacing w:val="-6"/>
        </w:rPr>
        <w:t>С</w:t>
      </w:r>
      <w:r w:rsidRPr="00532337">
        <w:rPr>
          <w:b/>
          <w:spacing w:val="-6"/>
        </w:rPr>
        <w:t>ведения об организации, расположенной на объекте</w:t>
      </w:r>
    </w:p>
    <w:p w:rsidR="00237A94" w:rsidRPr="00532337" w:rsidRDefault="00237A94" w:rsidP="00237A94">
      <w:pPr>
        <w:rPr>
          <w:spacing w:val="-6"/>
        </w:rPr>
      </w:pPr>
    </w:p>
    <w:p w:rsidR="00237A94" w:rsidRPr="00E70154" w:rsidRDefault="00237A94" w:rsidP="004466DF">
      <w:pPr>
        <w:rPr>
          <w:spacing w:val="-6"/>
        </w:rPr>
      </w:pPr>
      <w:r w:rsidRPr="004466DF">
        <w:rPr>
          <w:spacing w:val="-6"/>
        </w:rPr>
        <w:t>1.6. Название организации (учреждения), (полное юридическое наименование – согласно Уставу, краткое наименование</w:t>
      </w:r>
      <w:r w:rsidR="00E70154">
        <w:rPr>
          <w:spacing w:val="-6"/>
        </w:rPr>
        <w:t xml:space="preserve">): </w:t>
      </w:r>
      <w:r w:rsidR="001C5823" w:rsidRPr="00E70154">
        <w:t xml:space="preserve">Муниципальное </w:t>
      </w:r>
      <w:r w:rsidR="00380115">
        <w:t>казённое</w:t>
      </w:r>
      <w:r w:rsidR="001C5823" w:rsidRPr="00E70154">
        <w:t xml:space="preserve"> общеобразовательное учреждение средняя общеобразовательная школа</w:t>
      </w:r>
      <w:r w:rsidR="00A966D3">
        <w:t xml:space="preserve"> </w:t>
      </w:r>
      <w:r w:rsidR="00380115">
        <w:t>с</w:t>
      </w:r>
      <w:proofErr w:type="gramStart"/>
      <w:r w:rsidR="00380115">
        <w:t>.Г</w:t>
      </w:r>
      <w:proofErr w:type="gramEnd"/>
      <w:r w:rsidR="00380115">
        <w:t>астелло</w:t>
      </w:r>
      <w:r w:rsidR="001C5823" w:rsidRPr="00E70154">
        <w:t xml:space="preserve">, </w:t>
      </w:r>
      <w:r w:rsidRPr="00E70154">
        <w:rPr>
          <w:spacing w:val="-6"/>
        </w:rPr>
        <w:t xml:space="preserve"> </w:t>
      </w:r>
      <w:r w:rsidR="009138AF">
        <w:t>М</w:t>
      </w:r>
      <w:r w:rsidR="00380115">
        <w:t>К</w:t>
      </w:r>
      <w:r w:rsidR="009138AF">
        <w:t xml:space="preserve">ОУ СОШ </w:t>
      </w:r>
      <w:r w:rsidR="00380115">
        <w:t>с.Гастелло</w:t>
      </w:r>
      <w:r w:rsidR="004466DF" w:rsidRPr="00E70154">
        <w:rPr>
          <w:spacing w:val="-6"/>
        </w:rPr>
        <w:t>.</w:t>
      </w:r>
    </w:p>
    <w:p w:rsidR="001C5823" w:rsidRPr="00E70154" w:rsidRDefault="00237A94" w:rsidP="004466DF">
      <w:r w:rsidRPr="00E70154">
        <w:rPr>
          <w:spacing w:val="-6"/>
        </w:rPr>
        <w:t xml:space="preserve">1.7. Юридический адрес организации (учреждения) </w:t>
      </w:r>
      <w:r w:rsidR="00380115">
        <w:t xml:space="preserve">694210, РФ, Сахалинская область, </w:t>
      </w:r>
      <w:proofErr w:type="spellStart"/>
      <w:r w:rsidR="00380115">
        <w:t>Поронайский</w:t>
      </w:r>
      <w:proofErr w:type="spellEnd"/>
      <w:r w:rsidR="00380115">
        <w:t xml:space="preserve"> район, с</w:t>
      </w:r>
      <w:proofErr w:type="gramStart"/>
      <w:r w:rsidR="00380115">
        <w:t>.Г</w:t>
      </w:r>
      <w:proofErr w:type="gramEnd"/>
      <w:r w:rsidR="00380115">
        <w:t>астелло, ул.Центральная, д.54</w:t>
      </w:r>
    </w:p>
    <w:p w:rsidR="00237A94" w:rsidRPr="004466DF" w:rsidRDefault="00237A94" w:rsidP="004466DF">
      <w:pPr>
        <w:rPr>
          <w:spacing w:val="-6"/>
        </w:rPr>
      </w:pPr>
      <w:r w:rsidRPr="004466DF">
        <w:rPr>
          <w:spacing w:val="-6"/>
        </w:rPr>
        <w:t>1.8. Основание для пользования объектом</w:t>
      </w:r>
      <w:r w:rsidR="00E70154">
        <w:rPr>
          <w:spacing w:val="-6"/>
        </w:rPr>
        <w:t xml:space="preserve">: </w:t>
      </w:r>
      <w:r w:rsidRPr="003A7D9B">
        <w:rPr>
          <w:spacing w:val="-6"/>
          <w:u w:val="single"/>
        </w:rPr>
        <w:t>оперативное управление</w:t>
      </w:r>
      <w:r w:rsidR="00E70154">
        <w:rPr>
          <w:spacing w:val="-6"/>
        </w:rPr>
        <w:t>.</w:t>
      </w:r>
    </w:p>
    <w:p w:rsidR="00237A94" w:rsidRPr="004466DF" w:rsidRDefault="00380115" w:rsidP="004466DF">
      <w:pPr>
        <w:rPr>
          <w:spacing w:val="-6"/>
        </w:rPr>
      </w:pPr>
      <w:r>
        <w:rPr>
          <w:spacing w:val="-6"/>
        </w:rPr>
        <w:t>1.9. Форма собственности</w:t>
      </w:r>
      <w:r w:rsidR="00E70154">
        <w:rPr>
          <w:spacing w:val="-6"/>
        </w:rPr>
        <w:t xml:space="preserve">: </w:t>
      </w:r>
      <w:r>
        <w:rPr>
          <w:spacing w:val="-6"/>
        </w:rPr>
        <w:t xml:space="preserve"> </w:t>
      </w:r>
      <w:r w:rsidR="00E70154" w:rsidRPr="003A7D9B">
        <w:rPr>
          <w:spacing w:val="-6"/>
          <w:u w:val="single"/>
        </w:rPr>
        <w:t>г</w:t>
      </w:r>
      <w:r w:rsidR="00237A94" w:rsidRPr="003A7D9B">
        <w:rPr>
          <w:spacing w:val="-6"/>
          <w:u w:val="single"/>
        </w:rPr>
        <w:t>осударственная</w:t>
      </w:r>
      <w:r w:rsidR="00E70154" w:rsidRPr="00E70154">
        <w:rPr>
          <w:spacing w:val="-6"/>
        </w:rPr>
        <w:t>.</w:t>
      </w:r>
    </w:p>
    <w:p w:rsidR="00237A94" w:rsidRPr="003A7D9B" w:rsidRDefault="00237A94" w:rsidP="004466DF">
      <w:pPr>
        <w:rPr>
          <w:spacing w:val="-6"/>
          <w:u w:val="single"/>
        </w:rPr>
      </w:pPr>
      <w:r w:rsidRPr="004466DF">
        <w:rPr>
          <w:spacing w:val="-6"/>
        </w:rPr>
        <w:t>1.10.</w:t>
      </w:r>
      <w:r w:rsidR="00380115">
        <w:rPr>
          <w:spacing w:val="-6"/>
        </w:rPr>
        <w:t xml:space="preserve"> Территориальная принадлежность</w:t>
      </w:r>
      <w:r w:rsidR="00E70154">
        <w:rPr>
          <w:spacing w:val="-6"/>
        </w:rPr>
        <w:t xml:space="preserve">: </w:t>
      </w:r>
      <w:r w:rsidRPr="003A7D9B">
        <w:rPr>
          <w:spacing w:val="-6"/>
          <w:u w:val="single"/>
        </w:rPr>
        <w:t>муниципальная</w:t>
      </w:r>
    </w:p>
    <w:p w:rsidR="00237A94" w:rsidRPr="004466DF" w:rsidRDefault="00237A94" w:rsidP="004466DF">
      <w:pPr>
        <w:rPr>
          <w:spacing w:val="-6"/>
        </w:rPr>
      </w:pPr>
      <w:r w:rsidRPr="004466DF">
        <w:rPr>
          <w:spacing w:val="-6"/>
        </w:rPr>
        <w:t>1.11. Вышестоящая организация (</w:t>
      </w:r>
      <w:r w:rsidRPr="004466DF">
        <w:rPr>
          <w:i/>
          <w:spacing w:val="-6"/>
        </w:rPr>
        <w:t>наименовани</w:t>
      </w:r>
      <w:r w:rsidR="00380115">
        <w:rPr>
          <w:spacing w:val="-6"/>
        </w:rPr>
        <w:t>е)</w:t>
      </w:r>
      <w:r w:rsidR="00E70154">
        <w:rPr>
          <w:spacing w:val="-6"/>
        </w:rPr>
        <w:t xml:space="preserve">: </w:t>
      </w:r>
      <w:r w:rsidR="00380115">
        <w:rPr>
          <w:spacing w:val="-6"/>
        </w:rPr>
        <w:t xml:space="preserve"> </w:t>
      </w:r>
      <w:r w:rsidR="001C5823" w:rsidRPr="00E70154">
        <w:t xml:space="preserve">Администрация </w:t>
      </w:r>
      <w:proofErr w:type="spellStart"/>
      <w:r w:rsidR="00380115">
        <w:t>Поронайского</w:t>
      </w:r>
      <w:proofErr w:type="spellEnd"/>
      <w:r w:rsidR="00380115">
        <w:t xml:space="preserve"> городского округа </w:t>
      </w:r>
      <w:r w:rsidR="001C5823" w:rsidRPr="00E70154">
        <w:t xml:space="preserve">в лице </w:t>
      </w:r>
      <w:r w:rsidR="00380115">
        <w:t>Департамента</w:t>
      </w:r>
      <w:r w:rsidR="001C5823" w:rsidRPr="00E70154">
        <w:t xml:space="preserve"> образования</w:t>
      </w:r>
      <w:r w:rsidR="00380115">
        <w:t xml:space="preserve"> админис</w:t>
      </w:r>
      <w:r w:rsidR="008C2537">
        <w:t>т</w:t>
      </w:r>
      <w:r w:rsidR="00380115">
        <w:t xml:space="preserve">рации </w:t>
      </w:r>
      <w:proofErr w:type="spellStart"/>
      <w:r w:rsidR="00380115">
        <w:t>Поро</w:t>
      </w:r>
      <w:r w:rsidR="008C2537">
        <w:t>найского</w:t>
      </w:r>
      <w:proofErr w:type="spellEnd"/>
      <w:r w:rsidR="008C2537">
        <w:t xml:space="preserve"> городского округа</w:t>
      </w:r>
      <w:r w:rsidR="008C2537">
        <w:rPr>
          <w:spacing w:val="-6"/>
        </w:rPr>
        <w:t>.</w:t>
      </w:r>
    </w:p>
    <w:p w:rsidR="00237A94" w:rsidRPr="00532337" w:rsidRDefault="00237A94" w:rsidP="004466DF">
      <w:pPr>
        <w:rPr>
          <w:spacing w:val="-6"/>
        </w:rPr>
      </w:pPr>
      <w:r w:rsidRPr="004466DF">
        <w:rPr>
          <w:spacing w:val="-6"/>
        </w:rPr>
        <w:t>1.12. Адрес вышестоящей организации, другие координаты</w:t>
      </w:r>
      <w:r w:rsidR="004466DF">
        <w:rPr>
          <w:spacing w:val="-6"/>
        </w:rPr>
        <w:t>:</w:t>
      </w:r>
      <w:r w:rsidRPr="00E70154">
        <w:rPr>
          <w:spacing w:val="-6"/>
        </w:rPr>
        <w:t xml:space="preserve"> </w:t>
      </w:r>
      <w:r w:rsidR="00534DAA">
        <w:t>6</w:t>
      </w:r>
      <w:r w:rsidR="008C2537">
        <w:t>94240</w:t>
      </w:r>
      <w:r w:rsidR="001C5823" w:rsidRPr="00E70154">
        <w:t xml:space="preserve">, </w:t>
      </w:r>
      <w:r w:rsidR="008C2537">
        <w:t>РФ, Сахалинская область, г</w:t>
      </w:r>
      <w:proofErr w:type="gramStart"/>
      <w:r w:rsidR="008C2537">
        <w:t>.П</w:t>
      </w:r>
      <w:proofErr w:type="gramEnd"/>
      <w:r w:rsidR="008C2537">
        <w:t>оронайск. ул.Октябрьская 61-а</w:t>
      </w:r>
      <w:r w:rsidR="004466DF" w:rsidRPr="00E70154">
        <w:rPr>
          <w:spacing w:val="-6"/>
        </w:rPr>
        <w:t>.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jc w:val="center"/>
        <w:rPr>
          <w:b/>
          <w:spacing w:val="-6"/>
        </w:rPr>
      </w:pPr>
      <w:r w:rsidRPr="00532337">
        <w:rPr>
          <w:b/>
          <w:spacing w:val="-6"/>
        </w:rPr>
        <w:t xml:space="preserve">2. Характеристика деятельности организации на объекте </w:t>
      </w:r>
    </w:p>
    <w:p w:rsidR="00237A94" w:rsidRPr="00532337" w:rsidRDefault="00237A94" w:rsidP="00237A94">
      <w:pPr>
        <w:rPr>
          <w:spacing w:val="-6"/>
        </w:rPr>
      </w:pPr>
    </w:p>
    <w:p w:rsidR="00237A94" w:rsidRPr="00E70154" w:rsidRDefault="00237A94" w:rsidP="00237A94">
      <w:pPr>
        <w:rPr>
          <w:spacing w:val="-6"/>
        </w:rPr>
      </w:pPr>
      <w:r w:rsidRPr="00532337">
        <w:rPr>
          <w:spacing w:val="-6"/>
        </w:rPr>
        <w:t>2.1 Сфера деятельности</w:t>
      </w:r>
      <w:r w:rsidR="00E70154">
        <w:rPr>
          <w:spacing w:val="-6"/>
        </w:rPr>
        <w:t xml:space="preserve">: </w:t>
      </w:r>
      <w:r w:rsidRPr="00532337">
        <w:rPr>
          <w:spacing w:val="-6"/>
        </w:rPr>
        <w:t xml:space="preserve"> </w:t>
      </w:r>
      <w:r w:rsidRPr="00E70154">
        <w:rPr>
          <w:i/>
          <w:spacing w:val="-6"/>
        </w:rPr>
        <w:t>образование</w:t>
      </w:r>
    </w:p>
    <w:p w:rsidR="008C2537" w:rsidRDefault="00237A94" w:rsidP="00237A94">
      <w:r w:rsidRPr="00E70154">
        <w:rPr>
          <w:spacing w:val="-6"/>
        </w:rPr>
        <w:t>2.2 Виды оказываемых услуг</w:t>
      </w:r>
      <w:r w:rsidR="00B0746D" w:rsidRPr="00E70154">
        <w:rPr>
          <w:spacing w:val="-6"/>
        </w:rPr>
        <w:t>: п</w:t>
      </w:r>
      <w:r w:rsidR="00B0746D" w:rsidRPr="00E70154">
        <w:t>редоставление общедоступного и бесплатного нача</w:t>
      </w:r>
      <w:r w:rsidR="008C2537">
        <w:t>льного общего, основного общего</w:t>
      </w:r>
      <w:r w:rsidR="00B0746D" w:rsidRPr="00E70154">
        <w:t>,</w:t>
      </w:r>
      <w:r w:rsidR="008C2537">
        <w:t xml:space="preserve"> </w:t>
      </w:r>
      <w:r w:rsidR="00B0746D" w:rsidRPr="00E70154">
        <w:t>среднего общего образования</w:t>
      </w:r>
      <w:r w:rsidR="008C2537">
        <w:t>.</w:t>
      </w:r>
    </w:p>
    <w:p w:rsidR="00E70154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 xml:space="preserve">2.3 Форма оказания услуг: </w:t>
      </w:r>
      <w:r w:rsidR="008C2537">
        <w:rPr>
          <w:spacing w:val="-6"/>
        </w:rPr>
        <w:t>очная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2.4 Категории обслуживаемого населения по возрасту: </w:t>
      </w:r>
      <w:r w:rsidR="008C2537">
        <w:rPr>
          <w:spacing w:val="-6"/>
        </w:rPr>
        <w:t xml:space="preserve"> </w:t>
      </w:r>
      <w:r w:rsidR="00E70154" w:rsidRPr="00E70154">
        <w:rPr>
          <w:spacing w:val="-6"/>
        </w:rPr>
        <w:t>д</w:t>
      </w:r>
      <w:r w:rsidRPr="00E70154">
        <w:rPr>
          <w:spacing w:val="-6"/>
        </w:rPr>
        <w:t>ети</w:t>
      </w:r>
    </w:p>
    <w:p w:rsidR="00237A94" w:rsidRPr="00532337" w:rsidRDefault="00237A94" w:rsidP="00237A94">
      <w:pPr>
        <w:rPr>
          <w:i/>
          <w:spacing w:val="-6"/>
        </w:rPr>
      </w:pPr>
      <w:r w:rsidRPr="00532337">
        <w:rPr>
          <w:spacing w:val="-6"/>
        </w:rPr>
        <w:t>2.5 Категории обслуживаемых инвалидов:</w:t>
      </w:r>
      <w:r w:rsidR="003A7D9B">
        <w:rPr>
          <w:i/>
          <w:spacing w:val="-6"/>
        </w:rPr>
        <w:t xml:space="preserve"> </w:t>
      </w:r>
      <w:r w:rsidR="008C2537">
        <w:rPr>
          <w:i/>
          <w:spacing w:val="-6"/>
        </w:rPr>
        <w:t xml:space="preserve">инвалиды, нарушения </w:t>
      </w:r>
      <w:proofErr w:type="spellStart"/>
      <w:r w:rsidR="008C2537">
        <w:rPr>
          <w:i/>
          <w:spacing w:val="-6"/>
        </w:rPr>
        <w:t>опорно</w:t>
      </w:r>
      <w:proofErr w:type="spellEnd"/>
      <w:r w:rsidR="008C2537">
        <w:rPr>
          <w:i/>
          <w:spacing w:val="-6"/>
        </w:rPr>
        <w:t xml:space="preserve"> – двигательного аппарата</w:t>
      </w:r>
      <w:r w:rsidR="003A7D9B">
        <w:rPr>
          <w:i/>
          <w:spacing w:val="-6"/>
        </w:rPr>
        <w:t>.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2.6 Плановая мощность: посещаемость (количество </w:t>
      </w:r>
      <w:proofErr w:type="gramStart"/>
      <w:r w:rsidRPr="00532337">
        <w:rPr>
          <w:spacing w:val="-6"/>
        </w:rPr>
        <w:t>обслуживаемых</w:t>
      </w:r>
      <w:proofErr w:type="gramEnd"/>
      <w:r w:rsidRPr="00532337">
        <w:rPr>
          <w:spacing w:val="-6"/>
        </w:rPr>
        <w:t xml:space="preserve"> в день), вмес</w:t>
      </w:r>
      <w:r w:rsidR="00C34D17">
        <w:rPr>
          <w:spacing w:val="-6"/>
        </w:rPr>
        <w:t>тимость, пропускная способность</w:t>
      </w:r>
      <w:r w:rsidR="0074084F">
        <w:rPr>
          <w:spacing w:val="-6"/>
        </w:rPr>
        <w:t xml:space="preserve">: </w:t>
      </w:r>
      <w:r w:rsidR="00C34D17">
        <w:rPr>
          <w:spacing w:val="-6"/>
        </w:rPr>
        <w:t>110</w:t>
      </w:r>
      <w:r w:rsidR="00534DAA">
        <w:rPr>
          <w:spacing w:val="-6"/>
        </w:rPr>
        <w:t xml:space="preserve">; </w:t>
      </w:r>
      <w:r w:rsidR="00C34D17">
        <w:rPr>
          <w:spacing w:val="-6"/>
        </w:rPr>
        <w:t>150</w:t>
      </w:r>
    </w:p>
    <w:p w:rsidR="003A7D9B" w:rsidRPr="00452781" w:rsidRDefault="00237A94" w:rsidP="00452781">
      <w:pPr>
        <w:rPr>
          <w:spacing w:val="-6"/>
        </w:rPr>
      </w:pPr>
      <w:r w:rsidRPr="00532337">
        <w:rPr>
          <w:spacing w:val="-6"/>
        </w:rPr>
        <w:t>2.7 Участие в исполнении ИПР инвалида, ребенка-инвалида</w:t>
      </w:r>
      <w:proofErr w:type="gramStart"/>
      <w:r w:rsidRPr="00532337">
        <w:rPr>
          <w:spacing w:val="-6"/>
        </w:rPr>
        <w:t xml:space="preserve"> </w:t>
      </w:r>
      <w:r w:rsidR="00E70154">
        <w:rPr>
          <w:spacing w:val="-6"/>
        </w:rPr>
        <w:t>:</w:t>
      </w:r>
      <w:proofErr w:type="gramEnd"/>
      <w:r w:rsidR="00E70154">
        <w:rPr>
          <w:spacing w:val="-6"/>
        </w:rPr>
        <w:t xml:space="preserve"> </w:t>
      </w:r>
      <w:r w:rsidRPr="00E70154">
        <w:rPr>
          <w:spacing w:val="-6"/>
        </w:rPr>
        <w:t>нет</w:t>
      </w:r>
    </w:p>
    <w:p w:rsidR="00237A94" w:rsidRPr="00425F43" w:rsidRDefault="00237A94" w:rsidP="00425F43">
      <w:pPr>
        <w:jc w:val="center"/>
        <w:rPr>
          <w:b/>
          <w:spacing w:val="-6"/>
        </w:rPr>
      </w:pPr>
      <w:r w:rsidRPr="00532337">
        <w:rPr>
          <w:b/>
          <w:spacing w:val="-6"/>
        </w:rPr>
        <w:lastRenderedPageBreak/>
        <w:t>3. Состояние доступности объекта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b/>
          <w:spacing w:val="-6"/>
        </w:rPr>
        <w:t>3.1 Путь следования к объекту пассажирским транспортом</w:t>
      </w:r>
      <w:r w:rsidRPr="00532337">
        <w:rPr>
          <w:spacing w:val="-6"/>
        </w:rPr>
        <w:t xml:space="preserve"> 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(описать маршрут движения с использованием пассажирского транспорта) 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наличие пассажирского транспорта к объекту </w:t>
      </w:r>
      <w:r w:rsidR="00E70154">
        <w:rPr>
          <w:spacing w:val="-6"/>
        </w:rPr>
        <w:t xml:space="preserve"> </w:t>
      </w:r>
      <w:r w:rsidR="00E70154" w:rsidRPr="00425F43">
        <w:rPr>
          <w:spacing w:val="-6"/>
          <w:u w:val="single"/>
        </w:rPr>
        <w:t>нет</w:t>
      </w:r>
    </w:p>
    <w:p w:rsidR="00237A94" w:rsidRPr="00532337" w:rsidRDefault="00237A94" w:rsidP="00237A94">
      <w:pPr>
        <w:rPr>
          <w:b/>
          <w:spacing w:val="-6"/>
        </w:rPr>
      </w:pPr>
      <w:r w:rsidRPr="00532337">
        <w:rPr>
          <w:b/>
          <w:spacing w:val="-6"/>
        </w:rPr>
        <w:t>3.2 Путь к объекту от ближайшей остановки пассажирского транспорта: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3.2.1 расстояние до объекта от остановки транспорта __</w:t>
      </w:r>
      <w:r w:rsidR="007C14C2">
        <w:rPr>
          <w:spacing w:val="-6"/>
          <w:u w:val="single"/>
        </w:rPr>
        <w:t>10</w:t>
      </w:r>
      <w:r w:rsidR="00AB29DC" w:rsidRPr="00AB29DC">
        <w:rPr>
          <w:spacing w:val="-6"/>
          <w:u w:val="single"/>
        </w:rPr>
        <w:t>0</w:t>
      </w:r>
      <w:r w:rsidRPr="00532337">
        <w:rPr>
          <w:spacing w:val="-6"/>
        </w:rPr>
        <w:t>______________ м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3.2.2 время движения (пешком) ___</w:t>
      </w:r>
      <w:r w:rsidR="00AB29DC" w:rsidRPr="00AB29DC">
        <w:rPr>
          <w:spacing w:val="-6"/>
          <w:u w:val="single"/>
        </w:rPr>
        <w:t>5</w:t>
      </w:r>
      <w:r w:rsidRPr="00532337">
        <w:rPr>
          <w:spacing w:val="-6"/>
        </w:rPr>
        <w:t>________________ мин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3.2.3 наличие  выделенного от проезжей части пешеходного пути </w:t>
      </w:r>
      <w:r w:rsidR="00E70154">
        <w:rPr>
          <w:spacing w:val="-6"/>
        </w:rPr>
        <w:t xml:space="preserve">  </w:t>
      </w:r>
      <w:r w:rsidR="00C34D17">
        <w:rPr>
          <w:i/>
          <w:spacing w:val="-6"/>
          <w:u w:val="single"/>
        </w:rPr>
        <w:t>нет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3.2.4 Перекрестки: </w:t>
      </w:r>
      <w:r w:rsidRPr="00532337">
        <w:rPr>
          <w:i/>
          <w:spacing w:val="-6"/>
        </w:rPr>
        <w:t xml:space="preserve">нерегулируемые; регулируемые, со звуковой сигнализацией, таймером; </w:t>
      </w:r>
      <w:r w:rsidRPr="00AB29DC">
        <w:rPr>
          <w:i/>
          <w:spacing w:val="-6"/>
          <w:u w:val="single"/>
        </w:rPr>
        <w:t>нет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3.2.5 Информация на пути следования к объекту: </w:t>
      </w:r>
      <w:r w:rsidRPr="00532337">
        <w:rPr>
          <w:i/>
          <w:spacing w:val="-6"/>
        </w:rPr>
        <w:t>нет</w:t>
      </w:r>
    </w:p>
    <w:p w:rsidR="00237A94" w:rsidRDefault="00237A94" w:rsidP="00237A94">
      <w:pPr>
        <w:rPr>
          <w:spacing w:val="-6"/>
        </w:rPr>
      </w:pPr>
    </w:p>
    <w:p w:rsidR="00237A94" w:rsidRPr="006B7572" w:rsidRDefault="006B7572" w:rsidP="006B7572">
      <w:pPr>
        <w:jc w:val="center"/>
        <w:rPr>
          <w:b/>
          <w:spacing w:val="-6"/>
        </w:rPr>
      </w:pPr>
      <w:r w:rsidRPr="006B7572">
        <w:rPr>
          <w:b/>
          <w:spacing w:val="-6"/>
        </w:rPr>
        <w:t>3.3 Оценка состояния и имеющихся недостатков в обеспечении условий доступности для инвалидов  предоставляемых услуг.</w:t>
      </w:r>
    </w:p>
    <w:p w:rsidR="00237A94" w:rsidRPr="00532337" w:rsidRDefault="00237A94" w:rsidP="00237A94">
      <w:pPr>
        <w:jc w:val="center"/>
        <w:rPr>
          <w:spacing w:val="-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6290"/>
        <w:gridCol w:w="3272"/>
      </w:tblGrid>
      <w:tr w:rsidR="00237A94" w:rsidRPr="00532337" w:rsidTr="006B7572">
        <w:trPr>
          <w:trHeight w:val="823"/>
          <w:jc w:val="center"/>
        </w:trPr>
        <w:tc>
          <w:tcPr>
            <w:tcW w:w="362" w:type="pct"/>
          </w:tcPr>
          <w:p w:rsidR="00237A94" w:rsidRPr="00532337" w:rsidRDefault="00237A94" w:rsidP="006B7572">
            <w:pPr>
              <w:ind w:left="-13" w:right="-127" w:hanging="110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237A94" w:rsidRPr="00532337" w:rsidRDefault="00237A94" w:rsidP="006B7572">
            <w:pPr>
              <w:ind w:left="-13" w:right="-127" w:hanging="110"/>
              <w:jc w:val="center"/>
              <w:rPr>
                <w:spacing w:val="-6"/>
              </w:rPr>
            </w:pPr>
            <w:proofErr w:type="spellStart"/>
            <w:proofErr w:type="gramStart"/>
            <w:r w:rsidRPr="00532337">
              <w:rPr>
                <w:spacing w:val="-6"/>
              </w:rPr>
              <w:t>п</w:t>
            </w:r>
            <w:proofErr w:type="spellEnd"/>
            <w:proofErr w:type="gramEnd"/>
            <w:r w:rsidRPr="00532337">
              <w:rPr>
                <w:spacing w:val="-6"/>
              </w:rPr>
              <w:t>/</w:t>
            </w:r>
            <w:proofErr w:type="spellStart"/>
            <w:r w:rsidRPr="00532337">
              <w:rPr>
                <w:spacing w:val="-6"/>
              </w:rPr>
              <w:t>п</w:t>
            </w:r>
            <w:proofErr w:type="spellEnd"/>
          </w:p>
        </w:tc>
        <w:tc>
          <w:tcPr>
            <w:tcW w:w="3051" w:type="pct"/>
          </w:tcPr>
          <w:p w:rsidR="00237A94" w:rsidRPr="00532337" w:rsidRDefault="00237A94" w:rsidP="006B7572">
            <w:pPr>
              <w:ind w:firstLine="53"/>
              <w:jc w:val="center"/>
              <w:rPr>
                <w:b/>
                <w:spacing w:val="-6"/>
              </w:rPr>
            </w:pPr>
          </w:p>
          <w:p w:rsidR="00237A94" w:rsidRPr="00532337" w:rsidRDefault="006B7572" w:rsidP="006B7572">
            <w:pPr>
              <w:ind w:firstLine="53"/>
              <w:jc w:val="center"/>
              <w:rPr>
                <w:spacing w:val="-6"/>
              </w:rPr>
            </w:pPr>
            <w:r>
              <w:rPr>
                <w:b/>
                <w:spacing w:val="-6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1587" w:type="pct"/>
          </w:tcPr>
          <w:p w:rsidR="00237A94" w:rsidRPr="00532337" w:rsidRDefault="00754131" w:rsidP="006B7572">
            <w:pPr>
              <w:ind w:firstLine="53"/>
              <w:jc w:val="center"/>
              <w:rPr>
                <w:spacing w:val="-6"/>
              </w:rPr>
            </w:pPr>
            <w:r>
              <w:rPr>
                <w:spacing w:val="-6"/>
              </w:rPr>
              <w:t>Оценка  состояния и имеющихся недостатков в обеспечении условий доступности для инвалидов объекта</w:t>
            </w:r>
          </w:p>
        </w:tc>
      </w:tr>
      <w:tr w:rsidR="00237A94" w:rsidRPr="00532337" w:rsidTr="006B7572">
        <w:trPr>
          <w:jc w:val="center"/>
        </w:trPr>
        <w:tc>
          <w:tcPr>
            <w:tcW w:w="362" w:type="pct"/>
          </w:tcPr>
          <w:p w:rsidR="00237A94" w:rsidRPr="00532337" w:rsidRDefault="00237A94" w:rsidP="006B757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1.</w:t>
            </w:r>
          </w:p>
        </w:tc>
        <w:tc>
          <w:tcPr>
            <w:tcW w:w="3051" w:type="pct"/>
          </w:tcPr>
          <w:p w:rsidR="00237A94" w:rsidRPr="006B7572" w:rsidRDefault="006B7572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Выделенные стоянки автотранспортных сре</w:t>
            </w:r>
            <w:proofErr w:type="gramStart"/>
            <w:r>
              <w:rPr>
                <w:spacing w:val="-6"/>
              </w:rPr>
              <w:t>дств дл</w:t>
            </w:r>
            <w:proofErr w:type="gramEnd"/>
            <w:r>
              <w:rPr>
                <w:spacing w:val="-6"/>
              </w:rPr>
              <w:t>я инвалидов</w:t>
            </w:r>
          </w:p>
        </w:tc>
        <w:tc>
          <w:tcPr>
            <w:tcW w:w="1587" w:type="pct"/>
          </w:tcPr>
          <w:p w:rsidR="00237A94" w:rsidRPr="00532337" w:rsidRDefault="008C7864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237A94" w:rsidRPr="00532337" w:rsidTr="006B7572">
        <w:trPr>
          <w:jc w:val="center"/>
        </w:trPr>
        <w:tc>
          <w:tcPr>
            <w:tcW w:w="362" w:type="pct"/>
          </w:tcPr>
          <w:p w:rsidR="00237A94" w:rsidRPr="00532337" w:rsidRDefault="006B7572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3051" w:type="pct"/>
          </w:tcPr>
          <w:p w:rsidR="00237A94" w:rsidRPr="006B7572" w:rsidRDefault="006B7572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Сменные кресла - коляски</w:t>
            </w:r>
          </w:p>
        </w:tc>
        <w:tc>
          <w:tcPr>
            <w:tcW w:w="1587" w:type="pct"/>
          </w:tcPr>
          <w:p w:rsidR="00237A94" w:rsidRPr="00532337" w:rsidRDefault="008C7864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237A94" w:rsidRPr="00532337" w:rsidTr="006B7572">
        <w:trPr>
          <w:jc w:val="center"/>
        </w:trPr>
        <w:tc>
          <w:tcPr>
            <w:tcW w:w="362" w:type="pct"/>
          </w:tcPr>
          <w:p w:rsidR="00237A94" w:rsidRPr="00532337" w:rsidRDefault="006B7572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3051" w:type="pct"/>
          </w:tcPr>
          <w:p w:rsidR="00237A94" w:rsidRPr="00532337" w:rsidRDefault="006B7572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Адаптированные лифты</w:t>
            </w:r>
          </w:p>
        </w:tc>
        <w:tc>
          <w:tcPr>
            <w:tcW w:w="1587" w:type="pct"/>
          </w:tcPr>
          <w:p w:rsidR="00237A94" w:rsidRPr="00532337" w:rsidRDefault="008C7864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237A94" w:rsidRPr="00532337" w:rsidTr="006B7572">
        <w:trPr>
          <w:trHeight w:val="253"/>
          <w:jc w:val="center"/>
        </w:trPr>
        <w:tc>
          <w:tcPr>
            <w:tcW w:w="362" w:type="pct"/>
          </w:tcPr>
          <w:p w:rsidR="00237A94" w:rsidRPr="00532337" w:rsidRDefault="006B7572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3051" w:type="pct"/>
          </w:tcPr>
          <w:p w:rsidR="00237A94" w:rsidRPr="00532337" w:rsidRDefault="006B7572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Поручни</w:t>
            </w:r>
          </w:p>
        </w:tc>
        <w:tc>
          <w:tcPr>
            <w:tcW w:w="1587" w:type="pct"/>
          </w:tcPr>
          <w:p w:rsidR="00237A94" w:rsidRPr="00532337" w:rsidRDefault="008C7864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237A94" w:rsidRPr="00532337" w:rsidTr="006B7572">
        <w:trPr>
          <w:jc w:val="center"/>
        </w:trPr>
        <w:tc>
          <w:tcPr>
            <w:tcW w:w="362" w:type="pct"/>
          </w:tcPr>
          <w:p w:rsidR="00237A94" w:rsidRPr="00532337" w:rsidRDefault="006B7572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5</w:t>
            </w:r>
          </w:p>
        </w:tc>
        <w:tc>
          <w:tcPr>
            <w:tcW w:w="3051" w:type="pct"/>
          </w:tcPr>
          <w:p w:rsidR="00237A94" w:rsidRPr="00532337" w:rsidRDefault="006B7572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Пандусы</w:t>
            </w:r>
          </w:p>
        </w:tc>
        <w:tc>
          <w:tcPr>
            <w:tcW w:w="1587" w:type="pct"/>
          </w:tcPr>
          <w:p w:rsidR="00237A94" w:rsidRPr="00532337" w:rsidRDefault="003A7D9B" w:rsidP="006B7572">
            <w:pPr>
              <w:rPr>
                <w:spacing w:val="-6"/>
              </w:rPr>
            </w:pPr>
            <w:r>
              <w:rPr>
                <w:spacing w:val="-6"/>
              </w:rPr>
              <w:t>+</w:t>
            </w:r>
          </w:p>
        </w:tc>
      </w:tr>
      <w:tr w:rsidR="00237A94" w:rsidRPr="00532337" w:rsidTr="006B7572">
        <w:trPr>
          <w:jc w:val="center"/>
        </w:trPr>
        <w:tc>
          <w:tcPr>
            <w:tcW w:w="362" w:type="pct"/>
          </w:tcPr>
          <w:p w:rsidR="00237A94" w:rsidRPr="00532337" w:rsidRDefault="006B7572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6</w:t>
            </w:r>
          </w:p>
        </w:tc>
        <w:tc>
          <w:tcPr>
            <w:tcW w:w="3051" w:type="pct"/>
          </w:tcPr>
          <w:p w:rsidR="00237A94" w:rsidRPr="00532337" w:rsidRDefault="006B7572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Подъёмные платформы (аппарели)</w:t>
            </w:r>
          </w:p>
        </w:tc>
        <w:tc>
          <w:tcPr>
            <w:tcW w:w="1587" w:type="pct"/>
          </w:tcPr>
          <w:p w:rsidR="00237A94" w:rsidRPr="00532337" w:rsidRDefault="003A7D9B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237A94" w:rsidRPr="00532337" w:rsidTr="006B7572">
        <w:trPr>
          <w:jc w:val="center"/>
        </w:trPr>
        <w:tc>
          <w:tcPr>
            <w:tcW w:w="362" w:type="pct"/>
          </w:tcPr>
          <w:p w:rsidR="00237A94" w:rsidRPr="00532337" w:rsidRDefault="006B7572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7</w:t>
            </w:r>
          </w:p>
        </w:tc>
        <w:tc>
          <w:tcPr>
            <w:tcW w:w="3051" w:type="pct"/>
          </w:tcPr>
          <w:p w:rsidR="00237A94" w:rsidRPr="00532337" w:rsidRDefault="006B7572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Раздвижные двери</w:t>
            </w:r>
          </w:p>
        </w:tc>
        <w:tc>
          <w:tcPr>
            <w:tcW w:w="1587" w:type="pct"/>
          </w:tcPr>
          <w:p w:rsidR="00237A94" w:rsidRPr="00532337" w:rsidRDefault="00D17602" w:rsidP="00D1760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 xml:space="preserve"> </w:t>
            </w:r>
            <w:r w:rsidR="008C7864">
              <w:rPr>
                <w:spacing w:val="-6"/>
              </w:rPr>
              <w:t>-</w:t>
            </w:r>
          </w:p>
        </w:tc>
      </w:tr>
      <w:tr w:rsidR="006B7572" w:rsidRPr="00532337" w:rsidTr="006B7572">
        <w:trPr>
          <w:jc w:val="center"/>
        </w:trPr>
        <w:tc>
          <w:tcPr>
            <w:tcW w:w="362" w:type="pct"/>
          </w:tcPr>
          <w:p w:rsidR="006B7572" w:rsidRDefault="00056564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8</w:t>
            </w:r>
          </w:p>
        </w:tc>
        <w:tc>
          <w:tcPr>
            <w:tcW w:w="3051" w:type="pct"/>
          </w:tcPr>
          <w:p w:rsidR="006B7572" w:rsidRDefault="006B7572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Доступные  санитарно – гигиенические помещения</w:t>
            </w:r>
          </w:p>
        </w:tc>
        <w:tc>
          <w:tcPr>
            <w:tcW w:w="1587" w:type="pct"/>
          </w:tcPr>
          <w:p w:rsidR="006B7572" w:rsidRPr="00532337" w:rsidRDefault="008C7864" w:rsidP="00D1760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6B7572" w:rsidRPr="00532337" w:rsidTr="006B7572">
        <w:trPr>
          <w:jc w:val="center"/>
        </w:trPr>
        <w:tc>
          <w:tcPr>
            <w:tcW w:w="362" w:type="pct"/>
          </w:tcPr>
          <w:p w:rsidR="006B7572" w:rsidRDefault="00056564" w:rsidP="006B757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9</w:t>
            </w:r>
          </w:p>
        </w:tc>
        <w:tc>
          <w:tcPr>
            <w:tcW w:w="3051" w:type="pct"/>
          </w:tcPr>
          <w:p w:rsidR="006B7572" w:rsidRDefault="006B7572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Доступная ширина дверных проёмов в стенах, лестничных маршей, площадок</w:t>
            </w:r>
          </w:p>
        </w:tc>
        <w:tc>
          <w:tcPr>
            <w:tcW w:w="1587" w:type="pct"/>
          </w:tcPr>
          <w:p w:rsidR="006B7572" w:rsidRPr="00532337" w:rsidRDefault="008C7864" w:rsidP="00D1760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+</w:t>
            </w:r>
          </w:p>
        </w:tc>
      </w:tr>
      <w:tr w:rsidR="006B7572" w:rsidRPr="00532337" w:rsidTr="006B7572">
        <w:trPr>
          <w:jc w:val="center"/>
        </w:trPr>
        <w:tc>
          <w:tcPr>
            <w:tcW w:w="362" w:type="pct"/>
          </w:tcPr>
          <w:p w:rsidR="006B7572" w:rsidRDefault="006B7572" w:rsidP="00056564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056564">
              <w:rPr>
                <w:spacing w:val="-6"/>
              </w:rPr>
              <w:t>0</w:t>
            </w:r>
          </w:p>
        </w:tc>
        <w:tc>
          <w:tcPr>
            <w:tcW w:w="3051" w:type="pct"/>
          </w:tcPr>
          <w:p w:rsidR="006B7572" w:rsidRDefault="006B7572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</w:t>
            </w:r>
            <w:r w:rsidR="0050356F">
              <w:rPr>
                <w:spacing w:val="-6"/>
              </w:rPr>
              <w:t xml:space="preserve">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587" w:type="pct"/>
          </w:tcPr>
          <w:p w:rsidR="006B7572" w:rsidRPr="00532337" w:rsidRDefault="008C7864" w:rsidP="00D1760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6B7572" w:rsidRPr="00532337" w:rsidTr="006B7572">
        <w:trPr>
          <w:jc w:val="center"/>
        </w:trPr>
        <w:tc>
          <w:tcPr>
            <w:tcW w:w="362" w:type="pct"/>
          </w:tcPr>
          <w:p w:rsidR="006B7572" w:rsidRDefault="006B7572" w:rsidP="00056564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056564">
              <w:rPr>
                <w:spacing w:val="-6"/>
              </w:rPr>
              <w:t>1</w:t>
            </w:r>
          </w:p>
        </w:tc>
        <w:tc>
          <w:tcPr>
            <w:tcW w:w="3051" w:type="pct"/>
          </w:tcPr>
          <w:p w:rsidR="006B7572" w:rsidRDefault="0050356F" w:rsidP="006B7572">
            <w:pPr>
              <w:ind w:left="-89" w:firstLine="142"/>
              <w:rPr>
                <w:spacing w:val="-6"/>
              </w:rPr>
            </w:pPr>
            <w:proofErr w:type="gramStart"/>
            <w:r>
              <w:rPr>
                <w:spacing w:val="-6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информации, а также надписей, знаковой и иной текстовой и графической информации – знаками,  выполненными рельефным шрифтом Брайля и на контрастном фоне.</w:t>
            </w:r>
            <w:proofErr w:type="gramEnd"/>
          </w:p>
        </w:tc>
        <w:tc>
          <w:tcPr>
            <w:tcW w:w="1587" w:type="pct"/>
          </w:tcPr>
          <w:p w:rsidR="006B7572" w:rsidRPr="00532337" w:rsidRDefault="008C7864" w:rsidP="00D1760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6B7572" w:rsidRPr="00532337" w:rsidTr="006B7572">
        <w:trPr>
          <w:jc w:val="center"/>
        </w:trPr>
        <w:tc>
          <w:tcPr>
            <w:tcW w:w="362" w:type="pct"/>
          </w:tcPr>
          <w:p w:rsidR="006B7572" w:rsidRDefault="006B7572" w:rsidP="00452781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452781">
              <w:rPr>
                <w:spacing w:val="-6"/>
              </w:rPr>
              <w:t>2</w:t>
            </w:r>
          </w:p>
        </w:tc>
        <w:tc>
          <w:tcPr>
            <w:tcW w:w="3051" w:type="pct"/>
          </w:tcPr>
          <w:p w:rsidR="006B7572" w:rsidRDefault="0050356F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Дублирование необходимой для инвалидов по слуху звуковой информации.</w:t>
            </w:r>
          </w:p>
        </w:tc>
        <w:tc>
          <w:tcPr>
            <w:tcW w:w="1587" w:type="pct"/>
          </w:tcPr>
          <w:p w:rsidR="006B7572" w:rsidRPr="00532337" w:rsidRDefault="008C7864" w:rsidP="00D1760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425F43" w:rsidRPr="00532337" w:rsidTr="006B7572">
        <w:trPr>
          <w:jc w:val="center"/>
        </w:trPr>
        <w:tc>
          <w:tcPr>
            <w:tcW w:w="362" w:type="pct"/>
          </w:tcPr>
          <w:p w:rsidR="00425F43" w:rsidRDefault="00425F43" w:rsidP="00452781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13</w:t>
            </w:r>
          </w:p>
        </w:tc>
        <w:tc>
          <w:tcPr>
            <w:tcW w:w="3051" w:type="pct"/>
          </w:tcPr>
          <w:p w:rsidR="00425F43" w:rsidRDefault="00425F43" w:rsidP="00425F43">
            <w:pPr>
              <w:ind w:left="-89" w:firstLine="142"/>
              <w:rPr>
                <w:spacing w:val="-6"/>
              </w:rPr>
            </w:pPr>
            <w:r>
              <w:rPr>
                <w:rFonts w:ascii="Arial" w:hAnsi="Arial" w:cs="Arial"/>
                <w:color w:val="3E474C"/>
                <w:sz w:val="17"/>
                <w:szCs w:val="17"/>
                <w:shd w:val="clear" w:color="auto" w:fill="FFFFFF"/>
              </w:rPr>
              <w:t>Предоставление  возможности самостоятельного передвижения по территории и внутри здания, в том числе с помощью работников МКОУ СОШ с</w:t>
            </w:r>
            <w:proofErr w:type="gramStart"/>
            <w:r>
              <w:rPr>
                <w:rFonts w:ascii="Arial" w:hAnsi="Arial" w:cs="Arial"/>
                <w:color w:val="3E474C"/>
                <w:sz w:val="17"/>
                <w:szCs w:val="17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3E474C"/>
                <w:sz w:val="17"/>
                <w:szCs w:val="17"/>
                <w:shd w:val="clear" w:color="auto" w:fill="FFFFFF"/>
              </w:rPr>
              <w:t>астелло</w:t>
            </w:r>
          </w:p>
        </w:tc>
        <w:tc>
          <w:tcPr>
            <w:tcW w:w="1587" w:type="pct"/>
          </w:tcPr>
          <w:p w:rsidR="00425F43" w:rsidRDefault="00425F43" w:rsidP="00D1760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+</w:t>
            </w:r>
          </w:p>
        </w:tc>
      </w:tr>
      <w:tr w:rsidR="00425F43" w:rsidRPr="00532337" w:rsidTr="006B7572">
        <w:trPr>
          <w:jc w:val="center"/>
        </w:trPr>
        <w:tc>
          <w:tcPr>
            <w:tcW w:w="362" w:type="pct"/>
          </w:tcPr>
          <w:p w:rsidR="00425F43" w:rsidRDefault="00425F43" w:rsidP="00452781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14</w:t>
            </w:r>
          </w:p>
        </w:tc>
        <w:tc>
          <w:tcPr>
            <w:tcW w:w="3051" w:type="pct"/>
          </w:tcPr>
          <w:p w:rsidR="00425F43" w:rsidRDefault="00425F43" w:rsidP="00425F43">
            <w:pPr>
              <w:ind w:left="-89"/>
              <w:rPr>
                <w:rFonts w:ascii="Arial" w:hAnsi="Arial" w:cs="Arial"/>
                <w:color w:val="3E474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3E474C"/>
                <w:sz w:val="17"/>
                <w:szCs w:val="17"/>
                <w:shd w:val="clear" w:color="auto" w:fill="FFFFFF"/>
              </w:rPr>
              <w:t>Предоставление бесплатной  учебной, художественной и иной учебной литературы</w:t>
            </w:r>
          </w:p>
        </w:tc>
        <w:tc>
          <w:tcPr>
            <w:tcW w:w="1587" w:type="pct"/>
          </w:tcPr>
          <w:p w:rsidR="00425F43" w:rsidRDefault="00425F43" w:rsidP="00D1760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+</w:t>
            </w:r>
          </w:p>
        </w:tc>
      </w:tr>
      <w:tr w:rsidR="00425F43" w:rsidRPr="00532337" w:rsidTr="006B7572">
        <w:trPr>
          <w:jc w:val="center"/>
        </w:trPr>
        <w:tc>
          <w:tcPr>
            <w:tcW w:w="362" w:type="pct"/>
          </w:tcPr>
          <w:p w:rsidR="00425F43" w:rsidRDefault="00425F43" w:rsidP="00452781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15</w:t>
            </w:r>
          </w:p>
        </w:tc>
        <w:tc>
          <w:tcPr>
            <w:tcW w:w="3051" w:type="pct"/>
          </w:tcPr>
          <w:p w:rsidR="00425F43" w:rsidRDefault="00425F43" w:rsidP="00425F43">
            <w:pPr>
              <w:ind w:left="-89"/>
              <w:rPr>
                <w:rFonts w:ascii="Arial" w:hAnsi="Arial" w:cs="Arial"/>
                <w:color w:val="3E474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3E474C"/>
                <w:sz w:val="17"/>
                <w:szCs w:val="17"/>
                <w:shd w:val="clear" w:color="auto" w:fill="FFFFFF"/>
              </w:rPr>
              <w:t>Оказание инвалидам и лицам с ОВЗ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1587" w:type="pct"/>
          </w:tcPr>
          <w:p w:rsidR="00425F43" w:rsidRDefault="00425F43" w:rsidP="00D17602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+</w:t>
            </w:r>
          </w:p>
        </w:tc>
      </w:tr>
      <w:tr w:rsidR="006B7572" w:rsidRPr="00532337" w:rsidTr="006B7572">
        <w:trPr>
          <w:jc w:val="center"/>
        </w:trPr>
        <w:tc>
          <w:tcPr>
            <w:tcW w:w="362" w:type="pct"/>
          </w:tcPr>
          <w:p w:rsidR="006B7572" w:rsidRDefault="006B7572" w:rsidP="00452781">
            <w:pPr>
              <w:ind w:firstLine="53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452781">
              <w:rPr>
                <w:spacing w:val="-6"/>
              </w:rPr>
              <w:t>3</w:t>
            </w:r>
          </w:p>
        </w:tc>
        <w:tc>
          <w:tcPr>
            <w:tcW w:w="3051" w:type="pct"/>
          </w:tcPr>
          <w:p w:rsidR="006B7572" w:rsidRDefault="0050356F" w:rsidP="006B7572">
            <w:pPr>
              <w:ind w:left="-89" w:firstLine="142"/>
              <w:rPr>
                <w:spacing w:val="-6"/>
              </w:rPr>
            </w:pPr>
            <w:r>
              <w:rPr>
                <w:spacing w:val="-6"/>
              </w:rPr>
              <w:t>Иное</w:t>
            </w:r>
          </w:p>
        </w:tc>
        <w:tc>
          <w:tcPr>
            <w:tcW w:w="1587" w:type="pct"/>
          </w:tcPr>
          <w:p w:rsidR="006B7572" w:rsidRPr="00532337" w:rsidRDefault="006B7572" w:rsidP="00D17602">
            <w:pPr>
              <w:ind w:firstLine="53"/>
              <w:rPr>
                <w:spacing w:val="-6"/>
              </w:rPr>
            </w:pPr>
          </w:p>
        </w:tc>
      </w:tr>
    </w:tbl>
    <w:p w:rsidR="00002EE1" w:rsidRPr="00425F43" w:rsidRDefault="00425F43" w:rsidP="00320D41">
      <w:pPr>
        <w:rPr>
          <w:spacing w:val="-6"/>
        </w:rPr>
      </w:pPr>
      <w:r w:rsidRPr="00532337">
        <w:rPr>
          <w:spacing w:val="-6"/>
        </w:rPr>
        <w:t xml:space="preserve"> </w:t>
      </w:r>
      <w:r w:rsidR="008C7864" w:rsidRPr="00532337">
        <w:rPr>
          <w:spacing w:val="-6"/>
        </w:rPr>
        <w:t xml:space="preserve">* - </w:t>
      </w:r>
      <w:r w:rsidR="008C7864">
        <w:rPr>
          <w:spacing w:val="-6"/>
        </w:rPr>
        <w:t>доступный элемент отмечается знаком «+»</w:t>
      </w:r>
    </w:p>
    <w:p w:rsidR="00002EE1" w:rsidRDefault="006D40FA" w:rsidP="00320D41">
      <w:pPr>
        <w:rPr>
          <w:b/>
          <w:spacing w:val="-6"/>
        </w:rPr>
      </w:pPr>
      <w:r w:rsidRPr="00532337">
        <w:rPr>
          <w:b/>
          <w:spacing w:val="-6"/>
        </w:rPr>
        <w:lastRenderedPageBreak/>
        <w:t>3.</w:t>
      </w:r>
      <w:r w:rsidR="00425F43">
        <w:rPr>
          <w:b/>
          <w:spacing w:val="-6"/>
        </w:rPr>
        <w:t>4</w:t>
      </w:r>
      <w:r w:rsidRPr="00532337">
        <w:rPr>
          <w:b/>
          <w:spacing w:val="-6"/>
        </w:rPr>
        <w:t xml:space="preserve">. ИТОГОВОЕ  ЗАКЛЮЧЕНИЕ о состоянии доступности </w:t>
      </w:r>
      <w:r>
        <w:rPr>
          <w:b/>
          <w:spacing w:val="-6"/>
        </w:rPr>
        <w:t>объекта социальной инфраструктуры:</w:t>
      </w:r>
      <w:r w:rsidRPr="00320D41">
        <w:rPr>
          <w:spacing w:val="-6"/>
          <w:u w:val="single"/>
        </w:rPr>
        <w:t xml:space="preserve"> </w:t>
      </w:r>
      <w:r>
        <w:rPr>
          <w:spacing w:val="-6"/>
          <w:u w:val="single"/>
        </w:rPr>
        <w:t xml:space="preserve"> ограниченная </w:t>
      </w:r>
      <w:r w:rsidRPr="00D17602">
        <w:rPr>
          <w:spacing w:val="-6"/>
          <w:u w:val="single"/>
        </w:rPr>
        <w:t>доступность объекта для всех категорий населения</w:t>
      </w:r>
      <w:r w:rsidRPr="00637471">
        <w:t xml:space="preserve"> ___________</w:t>
      </w:r>
    </w:p>
    <w:p w:rsidR="00002EE1" w:rsidRDefault="00002EE1" w:rsidP="00320D41">
      <w:pPr>
        <w:rPr>
          <w:b/>
          <w:spacing w:val="-6"/>
        </w:rPr>
      </w:pPr>
    </w:p>
    <w:p w:rsidR="00002EE1" w:rsidRDefault="00002EE1" w:rsidP="00320D41">
      <w:pPr>
        <w:rPr>
          <w:b/>
          <w:spacing w:val="-6"/>
        </w:rPr>
      </w:pPr>
    </w:p>
    <w:p w:rsidR="006D40FA" w:rsidRPr="00532337" w:rsidRDefault="006D40FA" w:rsidP="006D40FA">
      <w:pPr>
        <w:jc w:val="center"/>
        <w:rPr>
          <w:spacing w:val="-6"/>
        </w:rPr>
      </w:pPr>
      <w:r w:rsidRPr="00532337">
        <w:rPr>
          <w:b/>
          <w:spacing w:val="-6"/>
        </w:rPr>
        <w:t>4. Управленческое решение</w:t>
      </w:r>
      <w:r w:rsidRPr="00532337">
        <w:rPr>
          <w:spacing w:val="-6"/>
        </w:rPr>
        <w:t xml:space="preserve"> </w:t>
      </w:r>
    </w:p>
    <w:p w:rsidR="00002EE1" w:rsidRDefault="00002EE1" w:rsidP="00320D41">
      <w:pPr>
        <w:rPr>
          <w:b/>
          <w:spacing w:val="-6"/>
        </w:rPr>
      </w:pPr>
    </w:p>
    <w:p w:rsidR="00C34D17" w:rsidRDefault="00002EE1" w:rsidP="00002EE1">
      <w:pPr>
        <w:jc w:val="center"/>
        <w:rPr>
          <w:b/>
          <w:spacing w:val="-6"/>
        </w:rPr>
      </w:pPr>
      <w:r>
        <w:rPr>
          <w:b/>
          <w:spacing w:val="-6"/>
        </w:rPr>
        <w:t>4.</w:t>
      </w:r>
      <w:r w:rsidR="006D40FA">
        <w:rPr>
          <w:b/>
          <w:spacing w:val="-6"/>
        </w:rPr>
        <w:t>1.</w:t>
      </w:r>
      <w:r>
        <w:rPr>
          <w:b/>
          <w:spacing w:val="-6"/>
        </w:rPr>
        <w:t xml:space="preserve"> Предлагаемые управленческие решения по срокам и объёмам работ, необходимых для приведения объекта и порядка предоставления на нём услуг в соответствии с требованиями законодательства Российской Федерации об  обеспечении условий их доступности для инвалидов</w:t>
      </w:r>
    </w:p>
    <w:p w:rsidR="00C34D17" w:rsidRDefault="00C34D17" w:rsidP="00320D41">
      <w:pPr>
        <w:rPr>
          <w:b/>
          <w:spacing w:val="-6"/>
        </w:rPr>
      </w:pPr>
    </w:p>
    <w:tbl>
      <w:tblPr>
        <w:tblStyle w:val="aa"/>
        <w:tblW w:w="0" w:type="auto"/>
        <w:tblLook w:val="04A0"/>
      </w:tblPr>
      <w:tblGrid>
        <w:gridCol w:w="817"/>
        <w:gridCol w:w="6055"/>
        <w:gridCol w:w="3436"/>
      </w:tblGrid>
      <w:tr w:rsidR="00002EE1" w:rsidTr="00002EE1">
        <w:tc>
          <w:tcPr>
            <w:tcW w:w="817" w:type="dxa"/>
          </w:tcPr>
          <w:p w:rsidR="00002EE1" w:rsidRDefault="00002EE1" w:rsidP="00320D41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№ </w:t>
            </w:r>
            <w:proofErr w:type="spellStart"/>
            <w:r>
              <w:rPr>
                <w:b/>
                <w:spacing w:val="-6"/>
              </w:rPr>
              <w:t>п\</w:t>
            </w:r>
            <w:proofErr w:type="gramStart"/>
            <w:r>
              <w:rPr>
                <w:b/>
                <w:spacing w:val="-6"/>
              </w:rPr>
              <w:t>п</w:t>
            </w:r>
            <w:proofErr w:type="spellEnd"/>
            <w:proofErr w:type="gramEnd"/>
          </w:p>
        </w:tc>
        <w:tc>
          <w:tcPr>
            <w:tcW w:w="6055" w:type="dxa"/>
          </w:tcPr>
          <w:p w:rsidR="00002EE1" w:rsidRPr="00002EE1" w:rsidRDefault="00002EE1" w:rsidP="00002EE1">
            <w:pPr>
              <w:jc w:val="center"/>
              <w:rPr>
                <w:spacing w:val="-6"/>
              </w:rPr>
            </w:pPr>
            <w:r w:rsidRPr="00002EE1">
              <w:rPr>
                <w:spacing w:val="-6"/>
              </w:rPr>
              <w:t>Предлагаемые управленческие решения по срокам и объёмам работ, необходимых для приведения объекта и порядка предоставления на нём услуг в соответствии с требованиями законодательства Российской Федерации об  обеспечении условий их доступности для инвалидов</w:t>
            </w:r>
          </w:p>
          <w:p w:rsidR="00002EE1" w:rsidRDefault="00002EE1" w:rsidP="00320D41">
            <w:pPr>
              <w:rPr>
                <w:b/>
                <w:spacing w:val="-6"/>
              </w:rPr>
            </w:pPr>
          </w:p>
        </w:tc>
        <w:tc>
          <w:tcPr>
            <w:tcW w:w="3436" w:type="dxa"/>
          </w:tcPr>
          <w:p w:rsidR="00002EE1" w:rsidRPr="00002EE1" w:rsidRDefault="00002EE1" w:rsidP="00320D41">
            <w:pPr>
              <w:rPr>
                <w:spacing w:val="-6"/>
              </w:rPr>
            </w:pPr>
            <w:r w:rsidRPr="00002EE1">
              <w:rPr>
                <w:spacing w:val="-6"/>
              </w:rPr>
              <w:t>Сроки</w:t>
            </w:r>
          </w:p>
        </w:tc>
      </w:tr>
      <w:tr w:rsidR="00002EE1" w:rsidTr="00002EE1">
        <w:tc>
          <w:tcPr>
            <w:tcW w:w="817" w:type="dxa"/>
          </w:tcPr>
          <w:p w:rsidR="00002EE1" w:rsidRDefault="00002EE1" w:rsidP="00320D41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6055" w:type="dxa"/>
          </w:tcPr>
          <w:p w:rsidR="00002EE1" w:rsidRPr="00002EE1" w:rsidRDefault="00002EE1" w:rsidP="00320D41">
            <w:pPr>
              <w:rPr>
                <w:spacing w:val="-6"/>
              </w:rPr>
            </w:pPr>
            <w:r>
              <w:rPr>
                <w:spacing w:val="-6"/>
              </w:rPr>
              <w:t>Выделение стоянки автотранспортных сре</w:t>
            </w:r>
            <w:proofErr w:type="gramStart"/>
            <w:r>
              <w:rPr>
                <w:spacing w:val="-6"/>
              </w:rPr>
              <w:t>дств дл</w:t>
            </w:r>
            <w:proofErr w:type="gramEnd"/>
            <w:r>
              <w:rPr>
                <w:spacing w:val="-6"/>
              </w:rPr>
              <w:t>я инвалидов</w:t>
            </w:r>
          </w:p>
        </w:tc>
        <w:tc>
          <w:tcPr>
            <w:tcW w:w="3436" w:type="dxa"/>
          </w:tcPr>
          <w:p w:rsidR="00002EE1" w:rsidRPr="00002EE1" w:rsidRDefault="00002EE1" w:rsidP="00320D41">
            <w:pPr>
              <w:rPr>
                <w:spacing w:val="-6"/>
              </w:rPr>
            </w:pPr>
            <w:r w:rsidRPr="00002EE1">
              <w:rPr>
                <w:spacing w:val="-6"/>
              </w:rPr>
              <w:t>До</w:t>
            </w:r>
            <w:r w:rsidR="00452781">
              <w:rPr>
                <w:spacing w:val="-6"/>
              </w:rPr>
              <w:t xml:space="preserve"> </w:t>
            </w:r>
            <w:r w:rsidRPr="00002EE1">
              <w:rPr>
                <w:spacing w:val="-6"/>
              </w:rPr>
              <w:t>2030 г</w:t>
            </w:r>
          </w:p>
        </w:tc>
      </w:tr>
      <w:tr w:rsidR="00002EE1" w:rsidTr="00002EE1">
        <w:tc>
          <w:tcPr>
            <w:tcW w:w="817" w:type="dxa"/>
          </w:tcPr>
          <w:p w:rsidR="00002EE1" w:rsidRDefault="00002EE1" w:rsidP="00320D41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6055" w:type="dxa"/>
          </w:tcPr>
          <w:p w:rsidR="00002EE1" w:rsidRPr="00002EE1" w:rsidRDefault="00002EE1" w:rsidP="00320D41">
            <w:pPr>
              <w:rPr>
                <w:spacing w:val="-6"/>
              </w:rPr>
            </w:pPr>
            <w:r w:rsidRPr="00002EE1">
              <w:rPr>
                <w:spacing w:val="-6"/>
              </w:rPr>
              <w:t>Поручни</w:t>
            </w:r>
          </w:p>
        </w:tc>
        <w:tc>
          <w:tcPr>
            <w:tcW w:w="3436" w:type="dxa"/>
          </w:tcPr>
          <w:p w:rsidR="00002EE1" w:rsidRDefault="00002EE1">
            <w:r w:rsidRPr="003C5AB5">
              <w:rPr>
                <w:spacing w:val="-6"/>
              </w:rPr>
              <w:t>До</w:t>
            </w:r>
            <w:r w:rsidR="00452781">
              <w:rPr>
                <w:spacing w:val="-6"/>
              </w:rPr>
              <w:t xml:space="preserve"> </w:t>
            </w:r>
            <w:r w:rsidRPr="003C5AB5">
              <w:rPr>
                <w:spacing w:val="-6"/>
              </w:rPr>
              <w:t>2030 г</w:t>
            </w:r>
          </w:p>
        </w:tc>
      </w:tr>
      <w:tr w:rsidR="00002EE1" w:rsidTr="00002EE1">
        <w:tc>
          <w:tcPr>
            <w:tcW w:w="817" w:type="dxa"/>
          </w:tcPr>
          <w:p w:rsidR="00002EE1" w:rsidRDefault="00002EE1" w:rsidP="00320D41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</w:p>
        </w:tc>
        <w:tc>
          <w:tcPr>
            <w:tcW w:w="6055" w:type="dxa"/>
          </w:tcPr>
          <w:p w:rsidR="00002EE1" w:rsidRPr="00002EE1" w:rsidRDefault="00002EE1" w:rsidP="00320D41">
            <w:pPr>
              <w:rPr>
                <w:spacing w:val="-6"/>
              </w:rPr>
            </w:pPr>
            <w:r w:rsidRPr="00002EE1">
              <w:rPr>
                <w:spacing w:val="-6"/>
              </w:rPr>
              <w:t>Приобретение учебной литературы, выполненной рельефно – точечным шрифтом Брайля</w:t>
            </w:r>
          </w:p>
        </w:tc>
        <w:tc>
          <w:tcPr>
            <w:tcW w:w="3436" w:type="dxa"/>
          </w:tcPr>
          <w:p w:rsidR="00002EE1" w:rsidRDefault="00002EE1">
            <w:r w:rsidRPr="003C5AB5">
              <w:rPr>
                <w:spacing w:val="-6"/>
              </w:rPr>
              <w:t>До</w:t>
            </w:r>
            <w:r w:rsidR="00452781">
              <w:rPr>
                <w:spacing w:val="-6"/>
              </w:rPr>
              <w:t xml:space="preserve"> </w:t>
            </w:r>
            <w:r w:rsidRPr="003C5AB5">
              <w:rPr>
                <w:spacing w:val="-6"/>
              </w:rPr>
              <w:t>2030 г</w:t>
            </w:r>
          </w:p>
        </w:tc>
      </w:tr>
      <w:tr w:rsidR="00792799" w:rsidTr="00002EE1">
        <w:tc>
          <w:tcPr>
            <w:tcW w:w="817" w:type="dxa"/>
          </w:tcPr>
          <w:p w:rsidR="00792799" w:rsidRDefault="00792799" w:rsidP="00320D41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</w:tc>
        <w:tc>
          <w:tcPr>
            <w:tcW w:w="6055" w:type="dxa"/>
          </w:tcPr>
          <w:p w:rsidR="00792799" w:rsidRPr="00002EE1" w:rsidRDefault="00792799" w:rsidP="00320D41">
            <w:pPr>
              <w:rPr>
                <w:spacing w:val="-6"/>
              </w:rPr>
            </w:pPr>
            <w:r w:rsidRPr="008C7864">
              <w:rPr>
                <w:spacing w:val="-6"/>
              </w:rPr>
              <w:t>Приобретение индукционных петель и звукоусиливающей аппаратуры</w:t>
            </w:r>
          </w:p>
        </w:tc>
        <w:tc>
          <w:tcPr>
            <w:tcW w:w="3436" w:type="dxa"/>
          </w:tcPr>
          <w:p w:rsidR="00792799" w:rsidRPr="003C5AB5" w:rsidRDefault="00792799">
            <w:pPr>
              <w:rPr>
                <w:spacing w:val="-6"/>
              </w:rPr>
            </w:pPr>
            <w:r w:rsidRPr="008C7864">
              <w:rPr>
                <w:spacing w:val="-6"/>
              </w:rPr>
              <w:t>До 2030 г</w:t>
            </w:r>
          </w:p>
        </w:tc>
      </w:tr>
    </w:tbl>
    <w:p w:rsidR="00002EE1" w:rsidRDefault="00002EE1" w:rsidP="00320D41">
      <w:pPr>
        <w:rPr>
          <w:b/>
          <w:spacing w:val="-6"/>
        </w:rPr>
      </w:pPr>
    </w:p>
    <w:p w:rsidR="00002EE1" w:rsidRDefault="00002EE1" w:rsidP="00320D41">
      <w:pPr>
        <w:rPr>
          <w:b/>
          <w:spacing w:val="-6"/>
        </w:rPr>
      </w:pPr>
    </w:p>
    <w:p w:rsidR="00C34D17" w:rsidRDefault="00C34D17" w:rsidP="00320D41">
      <w:pPr>
        <w:rPr>
          <w:b/>
          <w:spacing w:val="-6"/>
        </w:rPr>
      </w:pPr>
    </w:p>
    <w:p w:rsidR="00237A94" w:rsidRDefault="00237A94" w:rsidP="00237A94">
      <w:pPr>
        <w:jc w:val="center"/>
        <w:rPr>
          <w:b/>
          <w:spacing w:val="-6"/>
        </w:rPr>
      </w:pPr>
    </w:p>
    <w:p w:rsidR="00382102" w:rsidRPr="00A330A4" w:rsidRDefault="00382102" w:rsidP="00382102">
      <w:pPr>
        <w:spacing w:line="240" w:lineRule="exact"/>
        <w:rPr>
          <w:i/>
        </w:rPr>
      </w:pPr>
    </w:p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Pr="00237A94" w:rsidRDefault="00320D41" w:rsidP="00237A94"/>
    <w:sectPr w:rsidR="00320D41" w:rsidRPr="00237A94" w:rsidSect="006B7572">
      <w:headerReference w:type="default" r:id="rId7"/>
      <w:pgSz w:w="11906" w:h="16838"/>
      <w:pgMar w:top="1021" w:right="680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0B" w:rsidRDefault="00E71E0B" w:rsidP="00301CDD">
      <w:r>
        <w:separator/>
      </w:r>
    </w:p>
  </w:endnote>
  <w:endnote w:type="continuationSeparator" w:id="0">
    <w:p w:rsidR="00E71E0B" w:rsidRDefault="00E71E0B" w:rsidP="0030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0B" w:rsidRDefault="00E71E0B" w:rsidP="00301CDD">
      <w:r>
        <w:separator/>
      </w:r>
    </w:p>
  </w:footnote>
  <w:footnote w:type="continuationSeparator" w:id="0">
    <w:p w:rsidR="00E71E0B" w:rsidRDefault="00E71E0B" w:rsidP="00301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704"/>
      <w:docPartObj>
        <w:docPartGallery w:val="Page Numbers (Top of Page)"/>
        <w:docPartUnique/>
      </w:docPartObj>
    </w:sdtPr>
    <w:sdtContent>
      <w:p w:rsidR="00002EE1" w:rsidRDefault="00303D5B">
        <w:pPr>
          <w:pStyle w:val="a6"/>
          <w:jc w:val="center"/>
        </w:pPr>
        <w:fldSimple w:instr=" PAGE   \* MERGEFORMAT ">
          <w:r w:rsidR="00DB3776">
            <w:rPr>
              <w:noProof/>
            </w:rPr>
            <w:t>3</w:t>
          </w:r>
        </w:fldSimple>
      </w:p>
    </w:sdtContent>
  </w:sdt>
  <w:p w:rsidR="00002EE1" w:rsidRDefault="00002E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D63"/>
    <w:rsid w:val="00002EE1"/>
    <w:rsid w:val="000137F0"/>
    <w:rsid w:val="00056564"/>
    <w:rsid w:val="00091EB2"/>
    <w:rsid w:val="000C7E0E"/>
    <w:rsid w:val="00143A5B"/>
    <w:rsid w:val="00160D48"/>
    <w:rsid w:val="00186628"/>
    <w:rsid w:val="001C5823"/>
    <w:rsid w:val="00237A94"/>
    <w:rsid w:val="002565EF"/>
    <w:rsid w:val="002A1808"/>
    <w:rsid w:val="00301CDD"/>
    <w:rsid w:val="00303D5B"/>
    <w:rsid w:val="00320D41"/>
    <w:rsid w:val="00332ACE"/>
    <w:rsid w:val="00335992"/>
    <w:rsid w:val="00335AE6"/>
    <w:rsid w:val="00380115"/>
    <w:rsid w:val="00382102"/>
    <w:rsid w:val="003A7D9B"/>
    <w:rsid w:val="003B0E6A"/>
    <w:rsid w:val="003E2A64"/>
    <w:rsid w:val="00425F43"/>
    <w:rsid w:val="004326A4"/>
    <w:rsid w:val="004466DF"/>
    <w:rsid w:val="00452781"/>
    <w:rsid w:val="0046774F"/>
    <w:rsid w:val="004F72A6"/>
    <w:rsid w:val="0050356F"/>
    <w:rsid w:val="00534DAA"/>
    <w:rsid w:val="00603BD3"/>
    <w:rsid w:val="006B7572"/>
    <w:rsid w:val="006D40FA"/>
    <w:rsid w:val="006E100B"/>
    <w:rsid w:val="0074084F"/>
    <w:rsid w:val="00754131"/>
    <w:rsid w:val="007838F7"/>
    <w:rsid w:val="00792799"/>
    <w:rsid w:val="007C14C2"/>
    <w:rsid w:val="007E2034"/>
    <w:rsid w:val="00877B20"/>
    <w:rsid w:val="008C2537"/>
    <w:rsid w:val="008C7864"/>
    <w:rsid w:val="008F1BE4"/>
    <w:rsid w:val="008F7AD2"/>
    <w:rsid w:val="009138AF"/>
    <w:rsid w:val="009922B2"/>
    <w:rsid w:val="00994E86"/>
    <w:rsid w:val="00A36D63"/>
    <w:rsid w:val="00A966D3"/>
    <w:rsid w:val="00AB29DC"/>
    <w:rsid w:val="00AC2424"/>
    <w:rsid w:val="00B0746D"/>
    <w:rsid w:val="00B95BA1"/>
    <w:rsid w:val="00BC15D7"/>
    <w:rsid w:val="00BF08ED"/>
    <w:rsid w:val="00C34D17"/>
    <w:rsid w:val="00D17602"/>
    <w:rsid w:val="00D8378E"/>
    <w:rsid w:val="00DB3776"/>
    <w:rsid w:val="00DB383D"/>
    <w:rsid w:val="00DC5C9A"/>
    <w:rsid w:val="00E70154"/>
    <w:rsid w:val="00E71E0B"/>
    <w:rsid w:val="00E93940"/>
    <w:rsid w:val="00F15742"/>
    <w:rsid w:val="00FD1267"/>
    <w:rsid w:val="00FF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36D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6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A36D6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36D63"/>
  </w:style>
  <w:style w:type="character" w:styleId="a4">
    <w:name w:val="Hyperlink"/>
    <w:basedOn w:val="a0"/>
    <w:uiPriority w:val="99"/>
    <w:semiHidden/>
    <w:unhideWhenUsed/>
    <w:rsid w:val="00A36D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6D63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37A9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37A9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15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5D7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00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5C7D-2C89-437E-A013-FDE6A39D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2014-03-18T21:25:00Z</cp:lastPrinted>
  <dcterms:created xsi:type="dcterms:W3CDTF">2014-03-03T02:11:00Z</dcterms:created>
  <dcterms:modified xsi:type="dcterms:W3CDTF">2019-03-26T03:58:00Z</dcterms:modified>
</cp:coreProperties>
</file>